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81A" w:rsidRDefault="00EC781A" w:rsidP="00EC781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ОП.02 Прикладные компьютерные программы в профессиональной деятельности</w:t>
      </w:r>
    </w:p>
    <w:p w:rsidR="00EC781A" w:rsidRDefault="00EC781A" w:rsidP="00EC781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EC781A" w:rsidRPr="00E4581B" w:rsidRDefault="00EC781A" w:rsidP="00EC781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4581B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EC781A" w:rsidRPr="00E4581B" w:rsidRDefault="00EC781A" w:rsidP="00EC78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shd w:val="clear" w:color="auto" w:fill="FFFFFF"/>
        </w:rPr>
      </w:pPr>
    </w:p>
    <w:p w:rsidR="004F463E" w:rsidRPr="008E1F44" w:rsidRDefault="00F05D94" w:rsidP="004F46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F05D94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Куприянов Д. В.</w:t>
      </w:r>
      <w:r w:rsidRPr="00F05D9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 Информационное обеспечение профессиональной деятельности</w:t>
      </w:r>
      <w:proofErr w:type="gramStart"/>
      <w:r w:rsidRPr="00F05D9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F05D9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учебник и практикум для СПО / Д. В. Куприянов. — 2-е изд., перераб. и доп. — Москва : Издательство Юрайт, 202</w:t>
      </w:r>
      <w:r w:rsidR="00733736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4</w:t>
      </w:r>
      <w:r w:rsidRPr="00F05D9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. — 283 с. — (Профессиональное образование). </w:t>
      </w:r>
      <w:r w:rsidR="004F463E" w:rsidRPr="00045C7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5" w:history="1">
        <w:r w:rsidR="00733736" w:rsidRPr="00FB59A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https://urait.ru/book/informacionnoe-obespechenie-professionalnoy-deyatelnosti-537693</w:t>
        </w:r>
      </w:hyperlink>
      <w:r w:rsidR="004F463E" w:rsidRPr="00045C7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4F463E" w:rsidRDefault="00631D6E" w:rsidP="004F46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Хейфец</w:t>
      </w:r>
      <w:r w:rsidRPr="00631D6E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 xml:space="preserve"> А. Л.</w:t>
      </w:r>
      <w:r w:rsidRPr="00631D6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 Инженерная графика для строителей</w:t>
      </w:r>
      <w:proofErr w:type="gramStart"/>
      <w:r w:rsidRPr="00631D6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631D6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учебник для среднего профессионального образования / А. Л. Хейфец, В. Н. Васильева, И. В. Буторина. — 2-е изд., перераб. и доп. — Москва : Издательство Юрайт, 202</w:t>
      </w:r>
      <w:r w:rsidR="00733736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4</w:t>
      </w:r>
      <w:r w:rsidRPr="00631D6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. — 258 с. — (Профессиональное образование).</w:t>
      </w:r>
      <w:r w:rsidR="004F463E" w:rsidRPr="004F463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4F463E" w:rsidRPr="00045C7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6" w:history="1">
        <w:r w:rsidR="00733736" w:rsidRPr="00FB59A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https://urait.ru/book/inzhenernaya-grafika-dlya-stroiteley-542040</w:t>
        </w:r>
      </w:hyperlink>
      <w:r w:rsidR="004F463E" w:rsidRPr="00045C7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DE3628" w:rsidRPr="008E1F44" w:rsidRDefault="009E373E" w:rsidP="00DE36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Колошкина</w:t>
      </w:r>
      <w:r w:rsidR="00DE3628" w:rsidRPr="004F463E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 xml:space="preserve"> И. Е</w:t>
      </w:r>
      <w:r w:rsidR="00DE3628"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.  Инженерная графика. CAD</w:t>
      </w:r>
      <w:proofErr w:type="gramStart"/>
      <w:r w:rsidR="00DE3628"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="00DE3628"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учебник и практикум для </w:t>
      </w:r>
      <w:r w:rsidR="00DE3628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СПО</w:t>
      </w:r>
      <w:r w:rsidR="00DE3628"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/ И. Е. Колошкина, В. А. Селезнев. — Москва</w:t>
      </w:r>
      <w:proofErr w:type="gramStart"/>
      <w:r w:rsidR="00DE3628"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="00DE3628"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Издательство Юрайт, 202</w:t>
      </w:r>
      <w:r w:rsidR="00733736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4</w:t>
      </w:r>
      <w:r w:rsidR="00DE3628"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. — 220 с. — (Профессиональное образование).</w:t>
      </w:r>
      <w:r w:rsidR="00DE3628" w:rsidRPr="004F463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DE3628" w:rsidRPr="00045C7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7" w:history="1">
        <w:r w:rsidR="00733736" w:rsidRPr="00FB59A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https://urait.ru/book/inzhenernaya-grafika-cad-541923</w:t>
        </w:r>
      </w:hyperlink>
      <w:r w:rsidR="00DE3628" w:rsidRPr="00045C7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733736" w:rsidRPr="008E1F44" w:rsidRDefault="00733736" w:rsidP="0073373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Колошкина</w:t>
      </w:r>
      <w:r w:rsidRPr="004F463E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 xml:space="preserve"> И. Е.</w:t>
      </w:r>
      <w:r w:rsidRPr="00631D6E">
        <w:t xml:space="preserve">  </w:t>
      </w:r>
      <w:r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Компьютерная графика</w:t>
      </w:r>
      <w:proofErr w:type="gramStart"/>
      <w:r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СПО</w:t>
      </w:r>
      <w:r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/ И. Е. Колошкина, В. А. Селезнев, С. А. Дмитроченко. — </w:t>
      </w:r>
      <w:r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4</w:t>
      </w:r>
      <w:r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-е изд., испр. и доп. — Москва : Издательство Юрайт, 202</w:t>
      </w:r>
      <w:r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4</w:t>
      </w:r>
      <w:r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. — 23</w:t>
      </w:r>
      <w:r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7</w:t>
      </w:r>
      <w:r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с. — (Профессиональное образование).</w:t>
      </w:r>
      <w:r w:rsidRPr="004F463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45C7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8" w:history="1">
        <w:r w:rsidRPr="00FB59A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https://urait.ru/book/kompyuternaya-grafika-533640</w:t>
        </w:r>
      </w:hyperlink>
      <w:r w:rsidRPr="00045C7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DE3628" w:rsidRPr="00DE3628" w:rsidRDefault="009E373E" w:rsidP="004F46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Гаврилов</w:t>
      </w:r>
      <w:r w:rsidR="00DE3628" w:rsidRPr="009E3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М. В.</w:t>
      </w:r>
      <w:r w:rsidR="00DE3628" w:rsidRPr="00DE3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Информатика и информационные технологии</w:t>
      </w:r>
      <w:proofErr w:type="gramStart"/>
      <w:r w:rsidR="00DE3628" w:rsidRPr="00DE3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DE3628" w:rsidRPr="00DE3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="00DE3628" w:rsidRPr="00DE3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М. В. Гаврилов, В. А. Климов. — 5-е изд., перераб. и доп. — Москва : Издательство Юрайт, 202</w:t>
      </w:r>
      <w:r w:rsidR="0073373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E3628" w:rsidRPr="00DE3628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355 с. — (Профессиональное образование).</w:t>
      </w:r>
      <w:r w:rsidR="00411957" w:rsidRPr="00411957">
        <w:t xml:space="preserve"> </w:t>
      </w:r>
      <w:r w:rsidR="00411957" w:rsidRPr="00411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733736" w:rsidRPr="00FB59A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https://urait.ru/book/informatika-i-informacionnye-tehnologii-536598</w:t>
        </w:r>
      </w:hyperlink>
      <w:r w:rsidR="00411957" w:rsidRPr="0041195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F05D94" w:rsidRDefault="00F05D94" w:rsidP="004F46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781A" w:rsidRPr="00E4581B" w:rsidRDefault="00EC781A" w:rsidP="004F463E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4581B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4F463E" w:rsidRPr="008E1F44" w:rsidRDefault="004F463E" w:rsidP="004F46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4F463E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Инженерная 3D-компьютерная графика в 2 т. Том 1</w:t>
      </w:r>
      <w:proofErr w:type="gramStart"/>
      <w:r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СПО</w:t>
      </w:r>
      <w:r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/ А. Л. Хейфец, А. Н. Логиновский, И. В. Буторина, В. Н. Васильева ; под редакцией А. Л. Хейфеца. — 3-е изд., перераб. и доп. — Москва : Издательство Юрайт, 202</w:t>
      </w:r>
      <w:r w:rsidR="00733736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4</w:t>
      </w:r>
      <w:r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. — 328 с. — (Профессиональное образование).</w:t>
      </w:r>
      <w:r w:rsidRPr="004F463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45C7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10" w:history="1">
        <w:r w:rsidR="00733736" w:rsidRPr="00FB59A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https://urait.ru/book/inzhenernaya-3d-kompyuternaya-grafika-v-2-t-tom-1-541309</w:t>
        </w:r>
      </w:hyperlink>
      <w:r w:rsidRPr="00045C7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4F463E" w:rsidRDefault="004F463E" w:rsidP="004F46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4F463E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lastRenderedPageBreak/>
        <w:t>Инженерная 3D-компьютерная графика в 2 т.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4F463E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Том 2</w:t>
      </w:r>
      <w:proofErr w:type="gramStart"/>
      <w:r w:rsidRPr="004F463E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 </w:t>
      </w:r>
      <w:r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:</w:t>
      </w:r>
      <w:proofErr w:type="gramEnd"/>
      <w:r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СПО</w:t>
      </w:r>
      <w:r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 / А. Л. Хейфец, А. Н. Логиновский, И. В. Буторина, В. Н. Васильева ; под редакцией А. Л. Хейфеца. — 3-е изд., перераб. и доп. — Москва : Издательство Юрайт, 202</w:t>
      </w:r>
      <w:r w:rsidR="00733736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4</w:t>
      </w:r>
      <w:r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. — 279 с. — (Профессиональное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4F463E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образование).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045C7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11" w:history="1">
        <w:r w:rsidR="00733736" w:rsidRPr="00FB59A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https://urait.ru/book/inzhenernaya-3d-kompyuternaya-grafika-v-2-t-tom-2-541310</w:t>
        </w:r>
      </w:hyperlink>
      <w:r w:rsidRPr="00045C7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DE3628" w:rsidRPr="00DE3628" w:rsidRDefault="004F463E" w:rsidP="00DE362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F463E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Федотова Е. Л.</w:t>
      </w:r>
      <w:r w:rsidRPr="004F463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Прикладные информационные технологии</w:t>
      </w:r>
      <w:proofErr w:type="gramStart"/>
      <w:r w:rsidRPr="004F463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4F463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/ Е.Л. Федотова, Е.М. Портнов. — Москва</w:t>
      </w:r>
      <w:proofErr w:type="gramStart"/>
      <w:r w:rsidRPr="004F463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4F463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ФОРУМ</w:t>
      </w:r>
      <w:proofErr w:type="gramStart"/>
      <w:r w:rsidRPr="004F463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4F463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ИНФРА-М, 202</w:t>
      </w:r>
      <w:r w:rsidR="0073373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3</w:t>
      </w:r>
      <w:r w:rsidRPr="004F463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33</w:t>
      </w:r>
      <w:r w:rsidR="0073373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6</w:t>
      </w:r>
      <w:r w:rsidRPr="004F463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proofErr w:type="gramStart"/>
      <w:r w:rsidRPr="004F463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4F463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(Среднее профессиональное образование).</w:t>
      </w:r>
      <w:r w:rsidR="00DE3628" w:rsidRPr="00DE3628">
        <w:rPr>
          <w:rFonts w:ascii="Times New Roman" w:hAnsi="Times New Roman" w:cs="Times New Roman"/>
          <w:sz w:val="28"/>
          <w:szCs w:val="28"/>
        </w:rPr>
        <w:t xml:space="preserve"> </w:t>
      </w:r>
      <w:r w:rsidR="00DE3628" w:rsidRPr="00DE3628">
        <w:rPr>
          <w:rFonts w:ascii="Times New Roman" w:hAnsi="Times New Roman" w:cs="Times New Roman"/>
          <w:color w:val="C00000"/>
          <w:sz w:val="28"/>
          <w:szCs w:val="28"/>
        </w:rPr>
        <w:t xml:space="preserve">– URL: </w:t>
      </w:r>
      <w:hyperlink r:id="rId12" w:history="1">
        <w:r w:rsidR="00733736" w:rsidRPr="00FB59A6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https://znanium.ru/catalog/document?id=422332</w:t>
        </w:r>
      </w:hyperlink>
      <w:r w:rsidR="00DE3628" w:rsidRPr="00DE3628">
        <w:rPr>
          <w:rFonts w:ascii="Times New Roman" w:hAnsi="Times New Roman" w:cs="Times New Roman"/>
          <w:color w:val="C00000"/>
          <w:sz w:val="28"/>
          <w:szCs w:val="28"/>
        </w:rPr>
        <w:t>. – Режим доступа: по подписке.</w:t>
      </w:r>
    </w:p>
    <w:p w:rsidR="004F463E" w:rsidRDefault="004F463E" w:rsidP="004F46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44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Прохорский Г. В. </w:t>
      </w:r>
      <w:r w:rsidRPr="009134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Информационные технологии в архитектуре и строительстве</w:t>
      </w:r>
      <w:proofErr w:type="gramStart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Г.</w:t>
      </w:r>
      <w:bookmarkStart w:id="0" w:name="_GoBack"/>
      <w:bookmarkEnd w:id="0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В. Про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хорский.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. — 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47</w:t>
      </w:r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1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3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="00866939" w:rsidRPr="00866939">
          <w:rPr>
            <w:rStyle w:val="a3"/>
            <w:rFonts w:ascii="Times New Roman" w:hAnsi="Times New Roman" w:cs="Times New Roman"/>
            <w:sz w:val="28"/>
            <w:szCs w:val="28"/>
          </w:rPr>
          <w:t>https://book.ru/books/949191</w:t>
        </w:r>
      </w:hyperlink>
      <w:r w:rsidRPr="008669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66939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91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E5229" w:rsidRPr="004F463E" w:rsidRDefault="007E5229" w:rsidP="004F463E">
      <w:pPr>
        <w:jc w:val="both"/>
      </w:pPr>
    </w:p>
    <w:sectPr w:rsidR="007E5229" w:rsidRPr="004F4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1A"/>
    <w:rsid w:val="00411957"/>
    <w:rsid w:val="004F463E"/>
    <w:rsid w:val="00631D6E"/>
    <w:rsid w:val="00733736"/>
    <w:rsid w:val="007E5229"/>
    <w:rsid w:val="00866939"/>
    <w:rsid w:val="009E373E"/>
    <w:rsid w:val="00DE3628"/>
    <w:rsid w:val="00EC781A"/>
    <w:rsid w:val="00F0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37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37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kompyuternaya-grafika-533640" TargetMode="External"/><Relationship Id="rId13" Type="http://schemas.openxmlformats.org/officeDocument/2006/relationships/hyperlink" Target="https://book.ru/books/94919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inzhenernaya-grafika-cad-541923" TargetMode="External"/><Relationship Id="rId12" Type="http://schemas.openxmlformats.org/officeDocument/2006/relationships/hyperlink" Target="https://znanium.ru/catalog/document?id=42233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inzhenernaya-grafika-dlya-stroiteley-542040" TargetMode="External"/><Relationship Id="rId11" Type="http://schemas.openxmlformats.org/officeDocument/2006/relationships/hyperlink" Target="https://urait.ru/book/inzhenernaya-3d-kompyuternaya-grafika-v-2-t-tom-2-541310" TargetMode="External"/><Relationship Id="rId5" Type="http://schemas.openxmlformats.org/officeDocument/2006/relationships/hyperlink" Target="https://urait.ru/book/informacionnoe-obespechenie-professionalnoy-deyatelnosti-53769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rait.ru/book/inzhenernaya-3d-kompyuternaya-grafika-v-2-t-tom-1-5413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informatika-i-informacionnye-tehnologii-53659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wsm-321-2-01</cp:lastModifiedBy>
  <cp:revision>4</cp:revision>
  <dcterms:created xsi:type="dcterms:W3CDTF">2023-11-16T16:03:00Z</dcterms:created>
  <dcterms:modified xsi:type="dcterms:W3CDTF">2024-04-11T13:52:00Z</dcterms:modified>
</cp:coreProperties>
</file>